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2" w:rsidRDefault="00A478F2" w:rsidP="00A47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Стипендии и меры поддержки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обучающихся</w:t>
      </w:r>
      <w:proofErr w:type="gramEnd"/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О наличии и условиях предоставления </w:t>
      </w:r>
      <w:proofErr w:type="gramStart"/>
      <w:r>
        <w:rPr>
          <w:rFonts w:ascii="Times New Roman,Bold" w:hAnsi="Times New Roman,Bold" w:cs="Times New Roman,Bold"/>
          <w:b/>
          <w:bCs/>
          <w:sz w:val="28"/>
          <w:szCs w:val="28"/>
        </w:rPr>
        <w:t>обучающимся</w:t>
      </w:r>
      <w:proofErr w:type="gram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стипендий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Награда вручается в соответствии с Постановлением Коллегии Администрации Кемеровской области от 29.12.2010 № 597 и изменениями от 06.05.2013 № 191 «Об учреждении губернаторских стипендий и губернаторских премий».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выплачивается отличникам учебы общеобразовательных учреждений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Кемеровской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способности и трудолюбие в учении.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Кандидатами на получение Губернаторской премии могут быть обучающиеся 2-9-х классов, имеющие четвертные, полугодовые и годовые отметки «отлично» по всем предметам, изучающимся на всех уровнях общего образования.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Губернаторская премия выплачивается два раза в год в размере: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2- 4 классов – 1000 руб.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5-9 классов – 1500 руб.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мерах социальной поддержки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Льготное питание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социальную поддержку имеют следующие категории детей,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в виде организации для них льготного питания в период</w:t>
      </w:r>
      <w:proofErr w:type="gramEnd"/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года: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дети из малообеспеченных семей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дети из малообеспеченных многодетных семей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дети – опекаемые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Symbol" w:hAnsi="Symbol" w:cs="Symbol"/>
          <w:sz w:val="20"/>
          <w:szCs w:val="20"/>
        </w:rPr>
        <w:t></w:t>
      </w:r>
      <w:r w:rsidRPr="00A478F2">
        <w:rPr>
          <w:rFonts w:ascii="Times New Roman" w:hAnsi="Times New Roman" w:cs="Times New Roman"/>
          <w:sz w:val="28"/>
          <w:szCs w:val="28"/>
        </w:rPr>
        <w:t xml:space="preserve">бесплатное питание для  учащихся 1 – 4 классов  </w:t>
      </w:r>
    </w:p>
    <w:p w:rsidR="00A478F2" w:rsidRP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Ежегодная </w:t>
      </w:r>
      <w:proofErr w:type="spellStart"/>
      <w:r>
        <w:rPr>
          <w:rFonts w:ascii="Times New Roman,Bold" w:hAnsi="Times New Roman,Bold" w:cs="Times New Roman,Bold"/>
          <w:b/>
          <w:bCs/>
          <w:sz w:val="28"/>
          <w:szCs w:val="28"/>
        </w:rPr>
        <w:t>Всекузбасская</w:t>
      </w:r>
      <w:proofErr w:type="spellEnd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благотворительная акция «Помоги собраться в школу»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оказания адресной помощи детям из семей, оказавшихся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трудной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жизненной ситуации, малообеспеченных многодетных, неполных и опекаемых, в том числе имеющих на содержании детей-сирот и детей, оставшихся без попечения родителей, в подготовке к новому учебному году ежегодно проводятся акция «Первое сентября – каждому школьнику», по инициативе Губернатора Кемеровской области.</w:t>
      </w:r>
    </w:p>
    <w:p w:rsidR="00A478F2" w:rsidRDefault="00A478F2" w:rsidP="00A478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78F2"/>
    <w:rsid w:val="00A4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2021-09-09T17:56:00Z</dcterms:created>
  <dcterms:modified xsi:type="dcterms:W3CDTF">2021-09-09T18:01:00Z</dcterms:modified>
</cp:coreProperties>
</file>